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center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CONTRATOS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/>
          <w:b/>
          <w:bCs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sz w:val="21"/>
          <w:szCs w:val="21"/>
        </w:rPr>
      </w:r>
    </w:p>
    <w:p>
      <w:pPr>
        <w:pStyle w:val="Contenidodelmarco"/>
        <w:spacing w:before="0" w:after="160"/>
        <w:ind w:left="0" w:hanging="0"/>
        <w:jc w:val="both"/>
        <w:rPr>
          <w:sz w:val="21"/>
          <w:szCs w:val="21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ACLARACIÓN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hyperlink r:id="rId2" w:tgtFrame="_blank">
        <w:r>
          <w:rPr>
            <w:rStyle w:val="EnlacedeInternet"/>
            <w:b/>
            <w:bCs/>
            <w:i w:val="false"/>
            <w:caps w:val="false"/>
            <w:smallCaps w:val="false"/>
            <w:color w:val="000000"/>
            <w:spacing w:val="0"/>
            <w:sz w:val="22"/>
            <w:szCs w:val="22"/>
            <w:u w:val="none"/>
            <w:shd w:fill="FFFFFF" w:val="clear"/>
          </w:rPr>
          <w:t>Decisiones de desistimiento y renuncia de los contratos</w:t>
        </w:r>
      </w:hyperlink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shd w:fill="FFFFFF" w:val="clear"/>
        </w:rPr>
        <w:t xml:space="preserve"> : No hay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rancanaria.com/turismo/fileadmin/transparencia/DECISIONES_DE_DESISTIMIEBTO_Y_RENUNCIA-_CONTRATOS.pd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LibreOffice/7.0.4.2$Windows_X86_64 LibreOffice_project/dcf040e67528d9187c66b2379df5ea4407429775</Application>
  <AppVersion>15.0000</AppVersion>
  <Pages>1</Pages>
  <Words>33</Words>
  <Characters>162</Characters>
  <CharactersWithSpaces>195</CharactersWithSpaces>
  <Paragraphs>5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2023-10-19T16:12:34Z</dcterms:modified>
  <cp:revision>120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